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0"/>
        <w:gridCol w:w="3999"/>
        <w:gridCol w:w="3632"/>
      </w:tblGrid>
      <w:tr>
        <w:trPr>
          <w:trHeight w:val="960" w:hRule="atLeast"/>
        </w:trPr>
        <w:tc>
          <w:tcPr>
            <w:tcW w:w="1180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56136" cy="608076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36" cy="60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3999" w:type="dxa"/>
          </w:tcPr>
          <w:p>
            <w:pPr>
              <w:pStyle w:val="TableParagraph"/>
              <w:ind w:left="311" w:right="158" w:hanging="149"/>
              <w:rPr>
                <w:sz w:val="22"/>
              </w:rPr>
            </w:pPr>
            <w:r>
              <w:rPr>
                <w:sz w:val="22"/>
              </w:rPr>
              <w:t>HO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CHI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MINH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UNIVERSITY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EDUCATION</w:t>
            </w:r>
          </w:p>
          <w:p>
            <w:pPr>
              <w:pStyle w:val="TableParagraph"/>
              <w:spacing w:before="78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FACULTY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APPLIED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SCIENCES</w:t>
            </w:r>
          </w:p>
        </w:tc>
        <w:tc>
          <w:tcPr>
            <w:tcW w:w="3632" w:type="dxa"/>
          </w:tcPr>
          <w:p>
            <w:pPr>
              <w:pStyle w:val="TableParagraph"/>
              <w:spacing w:line="251" w:lineRule="exact"/>
              <w:ind w:left="170"/>
              <w:rPr>
                <w:b/>
                <w:sz w:val="22"/>
              </w:rPr>
            </w:pPr>
            <w:r>
              <w:rPr>
                <w:b/>
                <w:sz w:val="22"/>
              </w:rPr>
              <w:t>Programme:</w:t>
            </w:r>
          </w:p>
          <w:p>
            <w:pPr>
              <w:pStyle w:val="TableParagraph"/>
              <w:spacing w:before="78"/>
              <w:ind w:left="170"/>
              <w:rPr>
                <w:b/>
                <w:sz w:val="22"/>
              </w:rPr>
            </w:pPr>
            <w:r>
              <w:rPr>
                <w:b/>
                <w:sz w:val="22"/>
              </w:rPr>
              <w:t>Programme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Level: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Undergraduate</w:t>
            </w:r>
          </w:p>
        </w:tc>
      </w:tr>
    </w:tbl>
    <w:p>
      <w:pPr>
        <w:pStyle w:val="Title"/>
      </w:pPr>
      <w:r>
        <w:rPr/>
        <w:t>Syllabus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17" w:after="0"/>
        <w:ind w:left="591" w:right="0" w:hanging="284"/>
        <w:jc w:val="left"/>
      </w:pPr>
      <w:r>
        <w:rPr/>
        <w:t>Course</w:t>
      </w:r>
      <w:r>
        <w:rPr>
          <w:spacing w:val="-3"/>
        </w:rPr>
        <w:t> </w:t>
      </w:r>
      <w:r>
        <w:rPr/>
        <w:t>name:</w:t>
      </w:r>
      <w:r>
        <w:rPr>
          <w:spacing w:val="-1"/>
        </w:rPr>
        <w:t> </w:t>
      </w:r>
      <w:r>
        <w:rPr/>
        <w:t>Calculus 3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code:</w:t>
      </w:r>
      <w:r>
        <w:rPr>
          <w:b/>
          <w:spacing w:val="59"/>
          <w:sz w:val="24"/>
        </w:rPr>
        <w:t> </w:t>
      </w:r>
      <w:r>
        <w:rPr>
          <w:sz w:val="24"/>
        </w:rPr>
        <w:t>MATH132601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both"/>
        <w:rPr>
          <w:sz w:val="24"/>
        </w:rPr>
      </w:pPr>
      <w:r>
        <w:rPr>
          <w:b/>
          <w:sz w:val="24"/>
        </w:rPr>
        <w:t>Credits:</w:t>
      </w:r>
      <w:r>
        <w:rPr>
          <w:b/>
          <w:spacing w:val="57"/>
          <w:sz w:val="24"/>
        </w:rPr>
        <w:t> </w:t>
      </w:r>
      <w:r>
        <w:rPr>
          <w:sz w:val="24"/>
        </w:rPr>
        <w:t>3</w:t>
      </w:r>
      <w:r>
        <w:rPr>
          <w:spacing w:val="-1"/>
          <w:sz w:val="24"/>
        </w:rPr>
        <w:t> </w:t>
      </w:r>
      <w:r>
        <w:rPr>
          <w:sz w:val="24"/>
        </w:rPr>
        <w:t>credits</w:t>
      </w:r>
      <w:r>
        <w:rPr>
          <w:spacing w:val="-1"/>
          <w:sz w:val="24"/>
        </w:rPr>
        <w:t> </w:t>
      </w:r>
      <w:r>
        <w:rPr>
          <w:sz w:val="24"/>
        </w:rPr>
        <w:t>(3:0:6)</w:t>
      </w:r>
      <w:r>
        <w:rPr>
          <w:spacing w:val="-1"/>
          <w:sz w:val="24"/>
        </w:rPr>
        <w:t> </w:t>
      </w:r>
      <w:r>
        <w:rPr>
          <w:sz w:val="24"/>
        </w:rPr>
        <w:t>(3</w:t>
      </w:r>
      <w:r>
        <w:rPr>
          <w:spacing w:val="-1"/>
          <w:sz w:val="24"/>
        </w:rPr>
        <w:t> </w:t>
      </w:r>
      <w:r>
        <w:rPr>
          <w:sz w:val="24"/>
        </w:rPr>
        <w:t>lecture</w:t>
      </w:r>
      <w:r>
        <w:rPr>
          <w:spacing w:val="-2"/>
          <w:sz w:val="24"/>
        </w:rPr>
        <w:t> </w:t>
      </w:r>
      <w:r>
        <w:rPr>
          <w:sz w:val="24"/>
        </w:rPr>
        <w:t>periods, 0</w:t>
      </w:r>
      <w:r>
        <w:rPr>
          <w:spacing w:val="-1"/>
          <w:sz w:val="24"/>
        </w:rPr>
        <w:t> </w:t>
      </w:r>
      <w:r>
        <w:rPr>
          <w:sz w:val="24"/>
        </w:rPr>
        <w:t>lab period,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self-study</w:t>
      </w:r>
      <w:r>
        <w:rPr>
          <w:spacing w:val="-1"/>
          <w:sz w:val="24"/>
        </w:rPr>
        <w:t> </w:t>
      </w:r>
      <w:r>
        <w:rPr>
          <w:sz w:val="24"/>
        </w:rPr>
        <w:t>periods</w:t>
      </w:r>
      <w:r>
        <w:rPr>
          <w:spacing w:val="-1"/>
          <w:sz w:val="24"/>
        </w:rPr>
        <w:t> </w:t>
      </w:r>
      <w:r>
        <w:rPr>
          <w:sz w:val="24"/>
        </w:rPr>
        <w:t>per</w:t>
      </w:r>
      <w:r>
        <w:rPr>
          <w:spacing w:val="-1"/>
          <w:sz w:val="24"/>
        </w:rPr>
        <w:t> </w:t>
      </w:r>
      <w:r>
        <w:rPr>
          <w:sz w:val="24"/>
        </w:rPr>
        <w:t>week)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both"/>
      </w:pPr>
      <w:r>
        <w:rPr/>
        <w:t>Instructors:</w:t>
      </w:r>
    </w:p>
    <w:p>
      <w:pPr>
        <w:pStyle w:val="BodyText"/>
        <w:spacing w:line="360" w:lineRule="auto" w:before="200"/>
        <w:ind w:left="1388" w:right="6497"/>
        <w:jc w:val="both"/>
      </w:pPr>
      <w:r>
        <w:rPr/>
        <w:t>1/</w:t>
      </w:r>
      <w:r>
        <w:rPr>
          <w:spacing w:val="1"/>
        </w:rPr>
        <w:t> </w:t>
      </w:r>
      <w:r>
        <w:rPr/>
        <w:t>Nguyễn Văn Toản, Ph.D.</w:t>
      </w:r>
      <w:r>
        <w:rPr>
          <w:spacing w:val="-57"/>
        </w:rPr>
        <w:t> </w:t>
      </w:r>
      <w:r>
        <w:rPr/>
        <w:t>2/</w:t>
      </w:r>
      <w:r>
        <w:rPr>
          <w:spacing w:val="1"/>
        </w:rPr>
        <w:t> </w:t>
      </w:r>
      <w:r>
        <w:rPr/>
        <w:t>Nguyễn Khắc Tín, Ph.D.</w:t>
      </w:r>
      <w:r>
        <w:rPr>
          <w:spacing w:val="1"/>
        </w:rPr>
        <w:t> </w:t>
      </w:r>
      <w:r>
        <w:rPr/>
        <w:t>3/</w:t>
      </w:r>
      <w:r>
        <w:rPr>
          <w:spacing w:val="52"/>
        </w:rPr>
        <w:t> </w:t>
      </w:r>
      <w:r>
        <w:rPr/>
        <w:t>Bành</w:t>
      </w:r>
      <w:r>
        <w:rPr>
          <w:spacing w:val="-1"/>
        </w:rPr>
        <w:t> </w:t>
      </w:r>
      <w:r>
        <w:rPr/>
        <w:t>Đức</w:t>
      </w:r>
      <w:r>
        <w:rPr>
          <w:spacing w:val="-2"/>
        </w:rPr>
        <w:t> </w:t>
      </w:r>
      <w:r>
        <w:rPr/>
        <w:t>Dũng,</w:t>
      </w:r>
      <w:r>
        <w:rPr>
          <w:spacing w:val="-1"/>
        </w:rPr>
        <w:t> </w:t>
      </w:r>
      <w:r>
        <w:rPr/>
        <w:t>Ph.D.</w:t>
      </w:r>
    </w:p>
    <w:p>
      <w:pPr>
        <w:pStyle w:val="BodyText"/>
        <w:spacing w:line="360" w:lineRule="auto"/>
        <w:ind w:left="1388" w:right="6563"/>
      </w:pPr>
      <w:r>
        <w:rPr/>
        <w:t>4/</w:t>
      </w:r>
      <w:r>
        <w:rPr>
          <w:spacing w:val="61"/>
        </w:rPr>
        <w:t> </w:t>
      </w:r>
      <w:r>
        <w:rPr/>
        <w:t>Trần Hương Lan, Ph.D.</w:t>
      </w:r>
      <w:r>
        <w:rPr>
          <w:spacing w:val="1"/>
        </w:rPr>
        <w:t> </w:t>
      </w:r>
      <w:r>
        <w:rPr/>
        <w:t>5/</w:t>
      </w:r>
      <w:r>
        <w:rPr>
          <w:spacing w:val="1"/>
        </w:rPr>
        <w:t> </w:t>
      </w:r>
      <w:r>
        <w:rPr/>
        <w:t>Đinh Văn Hoàng, Ph.D.</w:t>
      </w:r>
      <w:r>
        <w:rPr>
          <w:spacing w:val="1"/>
        </w:rPr>
        <w:t> </w:t>
      </w:r>
      <w:r>
        <w:rPr/>
        <w:t>6/</w:t>
      </w:r>
      <w:r>
        <w:rPr>
          <w:spacing w:val="61"/>
        </w:rPr>
        <w:t> </w:t>
      </w:r>
      <w:r>
        <w:rPr/>
        <w:t>Trương Vĩnh An, Ph.D.</w:t>
      </w:r>
      <w:r>
        <w:rPr>
          <w:spacing w:val="1"/>
        </w:rPr>
        <w:t> </w:t>
      </w:r>
      <w:r>
        <w:rPr/>
        <w:t>7/   Phạm Văn Hiển, Ph.D.</w:t>
      </w:r>
      <w:r>
        <w:rPr>
          <w:spacing w:val="1"/>
        </w:rPr>
        <w:t> </w:t>
      </w:r>
      <w:r>
        <w:rPr/>
        <w:t>8/</w:t>
      </w:r>
      <w:r>
        <w:rPr>
          <w:spacing w:val="1"/>
        </w:rPr>
        <w:t> </w:t>
      </w:r>
      <w:r>
        <w:rPr/>
        <w:t>Lê Thị Thanh Hải, M.S.</w:t>
      </w:r>
      <w:r>
        <w:rPr>
          <w:spacing w:val="-57"/>
        </w:rPr>
        <w:t> </w:t>
      </w:r>
      <w:r>
        <w:rPr/>
        <w:t>9/</w:t>
      </w:r>
      <w:r>
        <w:rPr>
          <w:spacing w:val="46"/>
        </w:rPr>
        <w:t> </w:t>
      </w:r>
      <w:r>
        <w:rPr/>
        <w:t>Hoàng</w:t>
      </w:r>
      <w:r>
        <w:rPr>
          <w:spacing w:val="-3"/>
        </w:rPr>
        <w:t> </w:t>
      </w:r>
      <w:r>
        <w:rPr/>
        <w:t>Nguyên</w:t>
      </w:r>
      <w:r>
        <w:rPr>
          <w:spacing w:val="-3"/>
        </w:rPr>
        <w:t> </w:t>
      </w:r>
      <w:r>
        <w:rPr/>
        <w:t>Lý,</w:t>
      </w:r>
      <w:r>
        <w:rPr>
          <w:spacing w:val="-3"/>
        </w:rPr>
        <w:t> </w:t>
      </w:r>
      <w:r>
        <w:rPr/>
        <w:t>M.S.</w:t>
      </w:r>
    </w:p>
    <w:p>
      <w:pPr>
        <w:pStyle w:val="BodyText"/>
        <w:spacing w:line="360" w:lineRule="auto"/>
        <w:ind w:left="1388" w:right="6276"/>
      </w:pPr>
      <w:r>
        <w:rPr/>
        <w:t>10/ Nguyễn Quang Huy, M.S.</w:t>
      </w:r>
      <w:r>
        <w:rPr>
          <w:spacing w:val="1"/>
        </w:rPr>
        <w:t> </w:t>
      </w:r>
      <w:r>
        <w:rPr/>
        <w:t>11/</w:t>
      </w:r>
      <w:r>
        <w:rPr>
          <w:spacing w:val="-9"/>
        </w:rPr>
        <w:t> </w:t>
      </w:r>
      <w:r>
        <w:rPr/>
        <w:t>Nguyễn</w:t>
      </w:r>
      <w:r>
        <w:rPr>
          <w:spacing w:val="-2"/>
        </w:rPr>
        <w:t> </w:t>
      </w:r>
      <w:r>
        <w:rPr/>
        <w:t>Hồng</w:t>
      </w:r>
      <w:r>
        <w:rPr>
          <w:spacing w:val="-2"/>
        </w:rPr>
        <w:t> </w:t>
      </w:r>
      <w:r>
        <w:rPr/>
        <w:t>Nhung,</w:t>
      </w:r>
      <w:r>
        <w:rPr>
          <w:spacing w:val="-2"/>
        </w:rPr>
        <w:t> </w:t>
      </w:r>
      <w:r>
        <w:rPr/>
        <w:t>M.S.</w:t>
      </w:r>
      <w:r>
        <w:rPr>
          <w:spacing w:val="-57"/>
        </w:rPr>
        <w:t> </w:t>
      </w:r>
      <w:r>
        <w:rPr/>
        <w:t>12/</w:t>
      </w:r>
      <w:r>
        <w:rPr>
          <w:spacing w:val="-8"/>
        </w:rPr>
        <w:t> </w:t>
      </w:r>
      <w:r>
        <w:rPr/>
        <w:t>Trần Văn</w:t>
      </w:r>
      <w:r>
        <w:rPr>
          <w:spacing w:val="2"/>
        </w:rPr>
        <w:t> </w:t>
      </w:r>
      <w:r>
        <w:rPr/>
        <w:t>Nam,</w:t>
      </w:r>
      <w:r>
        <w:rPr>
          <w:spacing w:val="-1"/>
        </w:rPr>
        <w:t> </w:t>
      </w:r>
      <w:r>
        <w:rPr/>
        <w:t>Ph.D.</w:t>
      </w:r>
    </w:p>
    <w:p>
      <w:pPr>
        <w:pStyle w:val="BodyText"/>
        <w:spacing w:line="360" w:lineRule="auto" w:before="1"/>
        <w:ind w:left="1388" w:right="6444"/>
      </w:pPr>
      <w:r>
        <w:rPr/>
        <w:t>13/ Lê Thị Mai Trang, M.S.</w:t>
      </w:r>
      <w:r>
        <w:rPr>
          <w:spacing w:val="1"/>
        </w:rPr>
        <w:t> </w:t>
      </w:r>
      <w:r>
        <w:rPr/>
        <w:t>14/ Nguyễn Ngọc Tứ, Ph.D.</w:t>
      </w:r>
      <w:r>
        <w:rPr>
          <w:spacing w:val="1"/>
        </w:rPr>
        <w:t> </w:t>
      </w:r>
      <w:r>
        <w:rPr/>
        <w:t>15/ Võ Thị Vân Anh, M.S.</w:t>
      </w:r>
      <w:r>
        <w:rPr>
          <w:spacing w:val="1"/>
        </w:rPr>
        <w:t> </w:t>
      </w:r>
      <w:r>
        <w:rPr/>
        <w:t>16/ Phan Phương Dung, M.S.</w:t>
      </w:r>
      <w:r>
        <w:rPr>
          <w:spacing w:val="-58"/>
        </w:rPr>
        <w:t> </w:t>
      </w:r>
      <w:r>
        <w:rPr/>
        <w:t>17/</w:t>
      </w:r>
      <w:r>
        <w:rPr>
          <w:spacing w:val="-8"/>
        </w:rPr>
        <w:t> </w:t>
      </w:r>
      <w:r>
        <w:rPr/>
        <w:t>Trần Thị</w:t>
      </w:r>
      <w:r>
        <w:rPr>
          <w:spacing w:val="-1"/>
        </w:rPr>
        <w:t> </w:t>
      </w:r>
      <w:r>
        <w:rPr/>
        <w:t>Hạnh, M.S.</w:t>
      </w:r>
    </w:p>
    <w:p>
      <w:pPr>
        <w:pStyle w:val="BodyText"/>
        <w:spacing w:line="360" w:lineRule="auto"/>
        <w:ind w:left="1388" w:right="6857"/>
        <w:jc w:val="both"/>
      </w:pPr>
      <w:r>
        <w:rPr/>
        <w:t>18/ Nguyễn Lê Thi, M.S.</w:t>
      </w:r>
      <w:r>
        <w:rPr>
          <w:spacing w:val="-57"/>
        </w:rPr>
        <w:t> </w:t>
      </w:r>
      <w:r>
        <w:rPr/>
        <w:t>19/</w:t>
      </w:r>
      <w:r>
        <w:rPr>
          <w:spacing w:val="-11"/>
        </w:rPr>
        <w:t> </w:t>
      </w:r>
      <w:r>
        <w:rPr/>
        <w:t>Lê</w:t>
      </w:r>
      <w:r>
        <w:rPr>
          <w:spacing w:val="-6"/>
        </w:rPr>
        <w:t> </w:t>
      </w:r>
      <w:r>
        <w:rPr/>
        <w:t>Công</w:t>
      </w:r>
      <w:r>
        <w:rPr>
          <w:spacing w:val="-3"/>
        </w:rPr>
        <w:t> </w:t>
      </w:r>
      <w:r>
        <w:rPr/>
        <w:t>Nhàn,</w:t>
      </w:r>
      <w:r>
        <w:rPr>
          <w:spacing w:val="-4"/>
        </w:rPr>
        <w:t> </w:t>
      </w:r>
      <w:r>
        <w:rPr/>
        <w:t>Ph.D.</w:t>
      </w:r>
      <w:r>
        <w:rPr>
          <w:spacing w:val="-58"/>
        </w:rPr>
        <w:t> </w:t>
      </w:r>
      <w:r>
        <w:rPr/>
        <w:t>20/</w:t>
      </w:r>
      <w:r>
        <w:rPr>
          <w:spacing w:val="-8"/>
        </w:rPr>
        <w:t> </w:t>
      </w:r>
      <w:r>
        <w:rPr/>
        <w:t>Ngô</w:t>
      </w:r>
      <w:r>
        <w:rPr>
          <w:spacing w:val="-2"/>
        </w:rPr>
        <w:t> </w:t>
      </w:r>
      <w:r>
        <w:rPr/>
        <w:t>Hữu Tâm B.S.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both"/>
      </w:pPr>
      <w:r>
        <w:rPr/>
        <w:t>Course</w:t>
      </w:r>
      <w:r>
        <w:rPr>
          <w:spacing w:val="-4"/>
        </w:rPr>
        <w:t> </w:t>
      </w:r>
      <w:r>
        <w:rPr/>
        <w:t>Requirements:</w:t>
      </w:r>
    </w:p>
    <w:p>
      <w:pPr>
        <w:pStyle w:val="BodyText"/>
        <w:spacing w:before="60"/>
        <w:ind w:left="1028"/>
        <w:jc w:val="both"/>
      </w:pPr>
      <w:r>
        <w:rPr/>
        <w:t>Prerequisite</w:t>
      </w:r>
      <w:r>
        <w:rPr>
          <w:spacing w:val="-2"/>
        </w:rPr>
        <w:t> </w:t>
      </w:r>
      <w:r>
        <w:rPr/>
        <w:t>course(s):</w:t>
      </w:r>
      <w:r>
        <w:rPr>
          <w:spacing w:val="57"/>
        </w:rPr>
        <w:t> </w:t>
      </w:r>
      <w:r>
        <w:rPr/>
        <w:t>NO</w:t>
      </w:r>
    </w:p>
    <w:p>
      <w:pPr>
        <w:pStyle w:val="BodyText"/>
        <w:spacing w:before="61"/>
        <w:ind w:left="1028"/>
        <w:jc w:val="both"/>
      </w:pPr>
      <w:r>
        <w:rPr/>
        <w:t>Previous</w:t>
      </w:r>
      <w:r>
        <w:rPr>
          <w:spacing w:val="-1"/>
        </w:rPr>
        <w:t> </w:t>
      </w:r>
      <w:r>
        <w:rPr/>
        <w:t>course(s):</w:t>
      </w:r>
      <w:r>
        <w:rPr>
          <w:spacing w:val="-1"/>
        </w:rPr>
        <w:t> </w:t>
      </w:r>
      <w:r>
        <w:rPr/>
        <w:t>Calculus 1,</w:t>
      </w:r>
      <w:r>
        <w:rPr>
          <w:spacing w:val="-1"/>
        </w:rPr>
        <w:t> </w:t>
      </w:r>
      <w:r>
        <w:rPr/>
        <w:t>Calculus</w:t>
      </w:r>
      <w:r>
        <w:rPr>
          <w:spacing w:val="-1"/>
        </w:rPr>
        <w:t> </w:t>
      </w:r>
      <w:r>
        <w:rPr/>
        <w:t>2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20" w:after="0"/>
        <w:ind w:left="591" w:right="0" w:hanging="284"/>
        <w:jc w:val="both"/>
      </w:pPr>
      <w:r>
        <w:rPr/>
        <w:t>Course</w:t>
      </w:r>
      <w:r>
        <w:rPr>
          <w:spacing w:val="-3"/>
        </w:rPr>
        <w:t> </w:t>
      </w:r>
      <w:r>
        <w:rPr/>
        <w:t>Description:</w:t>
      </w:r>
    </w:p>
    <w:p>
      <w:pPr>
        <w:pStyle w:val="BodyText"/>
        <w:spacing w:before="60"/>
        <w:ind w:left="308" w:right="964" w:firstLine="720"/>
        <w:jc w:val="both"/>
        <w:rPr>
          <w:sz w:val="26"/>
        </w:rPr>
      </w:pPr>
      <w:r>
        <w:rPr/>
        <w:t>This</w:t>
      </w:r>
      <w:r>
        <w:rPr>
          <w:spacing w:val="1"/>
        </w:rPr>
        <w:t> </w:t>
      </w:r>
      <w:r>
        <w:rPr/>
        <w:t>course</w:t>
      </w:r>
      <w:r>
        <w:rPr>
          <w:spacing w:val="1"/>
        </w:rPr>
        <w:t> </w:t>
      </w:r>
      <w:r>
        <w:rPr/>
        <w:t>equips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basic</w:t>
      </w:r>
      <w:r>
        <w:rPr>
          <w:spacing w:val="1"/>
        </w:rPr>
        <w:t> </w:t>
      </w:r>
      <w:r>
        <w:rPr/>
        <w:t>knowledge</w:t>
      </w:r>
      <w:r>
        <w:rPr>
          <w:spacing w:val="1"/>
        </w:rPr>
        <w:t> </w:t>
      </w:r>
      <w:r>
        <w:rPr/>
        <w:t>about</w:t>
      </w:r>
      <w:r>
        <w:rPr>
          <w:spacing w:val="1"/>
        </w:rPr>
        <w:t> </w:t>
      </w:r>
      <w:r>
        <w:rPr/>
        <w:t>vector-value</w:t>
      </w:r>
      <w:r>
        <w:rPr>
          <w:spacing w:val="1"/>
        </w:rPr>
        <w:t> </w:t>
      </w:r>
      <w:r>
        <w:rPr/>
        <w:t>functions,</w:t>
      </w:r>
      <w:r>
        <w:rPr>
          <w:spacing w:val="1"/>
        </w:rPr>
        <w:t> </w:t>
      </w:r>
      <w:r>
        <w:rPr/>
        <w:t>functions of several variables, partial derivatives, double and triple integrals, line and surface</w:t>
      </w:r>
      <w:r>
        <w:rPr>
          <w:spacing w:val="1"/>
        </w:rPr>
        <w:t> </w:t>
      </w:r>
      <w:r>
        <w:rPr/>
        <w:t>integrals, and vector calculus. Students also learn how to apply this knowledge to solve problems</w:t>
      </w:r>
      <w:r>
        <w:rPr>
          <w:spacing w:val="1"/>
        </w:rPr>
        <w:t> </w:t>
      </w:r>
      <w:r>
        <w:rPr/>
        <w:t>in</w:t>
      </w:r>
      <w:r>
        <w:rPr>
          <w:spacing w:val="-1"/>
        </w:rPr>
        <w:t> </w:t>
      </w:r>
      <w:r>
        <w:rPr/>
        <w:t>physical science</w:t>
      </w:r>
      <w:r>
        <w:rPr>
          <w:spacing w:val="1"/>
        </w:rPr>
        <w:t> </w:t>
      </w:r>
      <w:r>
        <w:rPr/>
        <w:t>and other practical use</w:t>
      </w:r>
      <w:r>
        <w:rPr>
          <w:spacing w:val="-1"/>
        </w:rPr>
        <w:t> </w:t>
      </w:r>
      <w:r>
        <w:rPr/>
        <w:t>cases</w:t>
      </w:r>
      <w:r>
        <w:rPr>
          <w:sz w:val="26"/>
        </w:rPr>
        <w:t>.</w:t>
      </w:r>
    </w:p>
    <w:p>
      <w:pPr>
        <w:spacing w:after="0"/>
        <w:jc w:val="both"/>
        <w:rPr>
          <w:sz w:val="26"/>
        </w:rPr>
        <w:sectPr>
          <w:footerReference w:type="default" r:id="rId5"/>
          <w:type w:val="continuous"/>
          <w:pgSz w:w="11910" w:h="16850"/>
          <w:pgMar w:footer="785" w:top="980" w:bottom="980" w:left="940" w:right="28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left"/>
      </w:pPr>
      <w:r>
        <w:rPr/>
        <w:t>Learning</w:t>
      </w:r>
      <w:r>
        <w:rPr>
          <w:spacing w:val="-1"/>
        </w:rPr>
        <w:t> </w:t>
      </w:r>
      <w:r>
        <w:rPr/>
        <w:t>Outcomes (CLOs):</w:t>
      </w:r>
    </w:p>
    <w:p>
      <w:pPr>
        <w:pStyle w:val="BodyText"/>
        <w:spacing w:before="3"/>
        <w:rPr>
          <w:b/>
          <w:sz w:val="5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6488"/>
        <w:gridCol w:w="976"/>
        <w:gridCol w:w="1029"/>
      </w:tblGrid>
      <w:tr>
        <w:trPr>
          <w:trHeight w:val="731" w:hRule="atLeast"/>
        </w:trPr>
        <w:tc>
          <w:tcPr>
            <w:tcW w:w="936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6488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Descriptions</w:t>
            </w:r>
          </w:p>
          <w:p>
            <w:pPr>
              <w:pStyle w:val="TableParagraph"/>
              <w:spacing w:before="60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successful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completion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this course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be able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to:</w:t>
            </w: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ELO(s)</w:t>
            </w:r>
          </w:p>
          <w:p>
            <w:pPr>
              <w:pStyle w:val="TableParagraph"/>
              <w:spacing w:before="60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/PI(s)</w:t>
            </w:r>
          </w:p>
        </w:tc>
        <w:tc>
          <w:tcPr>
            <w:tcW w:w="1029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4" w:right="59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</w:tr>
      <w:tr>
        <w:trPr>
          <w:trHeight w:val="671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analyse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vector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function,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function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several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variables,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partial derivatives,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directional derivative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829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107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derivative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integral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vector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functions,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several</w:t>
            </w:r>
          </w:p>
          <w:p>
            <w:pPr>
              <w:pStyle w:val="TableParagraph"/>
              <w:spacing w:before="137"/>
              <w:ind w:left="115"/>
              <w:rPr>
                <w:sz w:val="24"/>
              </w:rPr>
            </w:pPr>
            <w:r>
              <w:rPr>
                <w:sz w:val="24"/>
              </w:rPr>
              <w:t>variables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1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1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 w:right="76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vector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formular  to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find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properties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vector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fields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including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divergence,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curl and flux.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1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problems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line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integral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surface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integral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947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 w:right="86"/>
              <w:jc w:val="both"/>
              <w:rPr>
                <w:sz w:val="24"/>
              </w:rPr>
            </w:pPr>
            <w:r>
              <w:rPr>
                <w:sz w:val="24"/>
              </w:rPr>
              <w:t>Apply differential and integral calculus of vector functions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functions of several variables to solve problems in physical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sciences.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1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 w:right="86"/>
              <w:rPr>
                <w:sz w:val="24"/>
              </w:rPr>
            </w:pPr>
            <w:r>
              <w:rPr>
                <w:sz w:val="24"/>
              </w:rPr>
              <w:t>Solve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application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problem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as: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finding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done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force,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finding divergence, curl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flux 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vector field.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3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107"/>
              <w:rPr>
                <w:sz w:val="24"/>
              </w:rPr>
            </w:pPr>
            <w:r>
              <w:rPr>
                <w:sz w:val="24"/>
              </w:rPr>
              <w:t>CLO7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115" w:right="76"/>
              <w:rPr>
                <w:sz w:val="24"/>
              </w:rPr>
            </w:pPr>
            <w:r>
              <w:rPr>
                <w:sz w:val="24"/>
              </w:rPr>
              <w:t>Ensure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high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standard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academic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integrity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exams.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1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5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study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materials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lecturer.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5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CLO9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Collaborate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lecturer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classmates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results.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CLO10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Seft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study,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 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group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present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outcomes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pStyle w:val="BodyText"/>
        <w:spacing w:before="5"/>
        <w:rPr>
          <w:b/>
          <w:sz w:val="34"/>
        </w:rPr>
      </w:pP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Content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outline: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2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Planes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quadric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surfaces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space.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Vector-value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function.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Differentiation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integration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vector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functions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Unit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tangent 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principal unit normal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vectors; curvature.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Functions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several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variables.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Limits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and continuity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functions 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several variables.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Partial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differentiation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Tangent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planes,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approximation,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differentiability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Chain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rules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Directional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derivatves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and 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gradient.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Extrema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functions 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two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variables.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0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Double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integrals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Double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integrals 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polar coordinates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Surface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area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Triple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integrals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Vector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field,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divergence 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curl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Line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integrals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fundamental theorem 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path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independence</w:t>
      </w:r>
    </w:p>
    <w:p>
      <w:pPr>
        <w:spacing w:after="0" w:line="240" w:lineRule="auto"/>
        <w:jc w:val="left"/>
        <w:rPr>
          <w:sz w:val="24"/>
        </w:rPr>
        <w:sectPr>
          <w:pgSz w:w="11910" w:h="16850"/>
          <w:pgMar w:header="0" w:footer="785" w:top="840" w:bottom="980" w:left="940" w:right="280"/>
        </w:sectPr>
      </w:pP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87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Green’s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theorem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Surface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integrals,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flux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vector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field,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divergence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theorem.</w:t>
      </w:r>
    </w:p>
    <w:p>
      <w:pPr>
        <w:pStyle w:val="Heading1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7" w:after="0"/>
        <w:ind w:left="819" w:right="0" w:hanging="512"/>
        <w:jc w:val="left"/>
      </w:pPr>
      <w:r>
        <w:rPr/>
        <w:t>Teaching</w:t>
      </w:r>
      <w:r>
        <w:rPr>
          <w:spacing w:val="-1"/>
        </w:rPr>
        <w:t> </w:t>
      </w:r>
      <w:r>
        <w:rPr/>
        <w:t>Methodology:</w:t>
      </w:r>
    </w:p>
    <w:p>
      <w:pPr>
        <w:pStyle w:val="ListParagraph"/>
        <w:numPr>
          <w:ilvl w:val="1"/>
          <w:numId w:val="1"/>
        </w:numPr>
        <w:tabs>
          <w:tab w:pos="939" w:val="left" w:leader="none"/>
          <w:tab w:pos="940" w:val="left" w:leader="none"/>
        </w:tabs>
        <w:spacing w:line="240" w:lineRule="auto" w:before="62" w:after="0"/>
        <w:ind w:left="939" w:right="0" w:hanging="361"/>
        <w:jc w:val="left"/>
        <w:rPr>
          <w:i/>
          <w:sz w:val="24"/>
        </w:rPr>
      </w:pPr>
      <w:r>
        <w:rPr>
          <w:i/>
          <w:sz w:val="24"/>
        </w:rPr>
        <w:t>Lecture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presentation</w:t>
      </w:r>
    </w:p>
    <w:p>
      <w:pPr>
        <w:pStyle w:val="ListParagraph"/>
        <w:numPr>
          <w:ilvl w:val="1"/>
          <w:numId w:val="1"/>
        </w:numPr>
        <w:tabs>
          <w:tab w:pos="939" w:val="left" w:leader="none"/>
          <w:tab w:pos="940" w:val="left" w:leader="none"/>
        </w:tabs>
        <w:spacing w:line="240" w:lineRule="auto" w:before="59" w:after="0"/>
        <w:ind w:left="939" w:right="0" w:hanging="361"/>
        <w:jc w:val="left"/>
        <w:rPr>
          <w:i/>
          <w:sz w:val="24"/>
        </w:rPr>
      </w:pPr>
      <w:r>
        <w:rPr>
          <w:i/>
          <w:sz w:val="24"/>
        </w:rPr>
        <w:t>Class discussion</w:t>
      </w:r>
    </w:p>
    <w:p>
      <w:pPr>
        <w:pStyle w:val="ListParagraph"/>
        <w:numPr>
          <w:ilvl w:val="1"/>
          <w:numId w:val="1"/>
        </w:numPr>
        <w:tabs>
          <w:tab w:pos="939" w:val="left" w:leader="none"/>
          <w:tab w:pos="940" w:val="left" w:leader="none"/>
        </w:tabs>
        <w:spacing w:line="240" w:lineRule="auto" w:before="61" w:after="0"/>
        <w:ind w:left="939" w:right="0" w:hanging="361"/>
        <w:jc w:val="left"/>
        <w:rPr>
          <w:i/>
          <w:sz w:val="24"/>
        </w:rPr>
      </w:pPr>
      <w:r>
        <w:rPr>
          <w:i/>
          <w:sz w:val="24"/>
        </w:rPr>
        <w:t>Work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 group</w:t>
      </w:r>
    </w:p>
    <w:p>
      <w:pPr>
        <w:pStyle w:val="BodyText"/>
        <w:spacing w:before="2"/>
        <w:rPr>
          <w:i/>
          <w:sz w:val="34"/>
        </w:rPr>
      </w:pP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0" w:after="0"/>
        <w:ind w:left="759" w:right="0" w:hanging="452"/>
        <w:jc w:val="left"/>
      </w:pPr>
      <w:r>
        <w:rPr/>
        <w:t>Assessment(s):</w:t>
      </w:r>
    </w:p>
    <w:p>
      <w:pPr>
        <w:pStyle w:val="ListParagraph"/>
        <w:numPr>
          <w:ilvl w:val="1"/>
          <w:numId w:val="1"/>
        </w:numPr>
        <w:tabs>
          <w:tab w:pos="939" w:val="left" w:leader="none"/>
          <w:tab w:pos="940" w:val="left" w:leader="none"/>
        </w:tabs>
        <w:spacing w:line="240" w:lineRule="auto" w:before="62" w:after="0"/>
        <w:ind w:left="939" w:right="0" w:hanging="361"/>
        <w:jc w:val="left"/>
        <w:rPr>
          <w:b/>
          <w:sz w:val="24"/>
        </w:rPr>
      </w:pPr>
      <w:r>
        <w:rPr>
          <w:sz w:val="24"/>
        </w:rPr>
        <w:t>Grading</w:t>
      </w:r>
      <w:r>
        <w:rPr>
          <w:spacing w:val="-3"/>
          <w:sz w:val="24"/>
        </w:rPr>
        <w:t> </w:t>
      </w:r>
      <w:r>
        <w:rPr>
          <w:sz w:val="24"/>
        </w:rPr>
        <w:t>scale:</w:t>
      </w:r>
      <w:r>
        <w:rPr>
          <w:spacing w:val="-3"/>
          <w:sz w:val="24"/>
        </w:rPr>
        <w:t> </w:t>
      </w:r>
      <w:r>
        <w:rPr>
          <w:b/>
          <w:sz w:val="24"/>
        </w:rPr>
        <w:t>10</w:t>
      </w:r>
    </w:p>
    <w:p>
      <w:pPr>
        <w:pStyle w:val="ListParagraph"/>
        <w:numPr>
          <w:ilvl w:val="1"/>
          <w:numId w:val="1"/>
        </w:numPr>
        <w:tabs>
          <w:tab w:pos="939" w:val="left" w:leader="none"/>
          <w:tab w:pos="940" w:val="left" w:leader="none"/>
        </w:tabs>
        <w:spacing w:line="240" w:lineRule="auto" w:before="59" w:after="58"/>
        <w:ind w:left="939" w:right="0" w:hanging="361"/>
        <w:jc w:val="left"/>
        <w:rPr>
          <w:sz w:val="24"/>
        </w:rPr>
      </w:pP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plan:</w:t>
      </w: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3"/>
        <w:gridCol w:w="3634"/>
        <w:gridCol w:w="891"/>
        <w:gridCol w:w="984"/>
        <w:gridCol w:w="1496"/>
        <w:gridCol w:w="1517"/>
        <w:gridCol w:w="1237"/>
      </w:tblGrid>
      <w:tr>
        <w:trPr>
          <w:trHeight w:val="551" w:hRule="atLeast"/>
        </w:trPr>
        <w:tc>
          <w:tcPr>
            <w:tcW w:w="593" w:type="dxa"/>
            <w:shd w:val="clear" w:color="auto" w:fill="FFFFB1"/>
          </w:tcPr>
          <w:p>
            <w:pPr>
              <w:pStyle w:val="TableParagraph"/>
              <w:spacing w:before="13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634" w:type="dxa"/>
            <w:shd w:val="clear" w:color="auto" w:fill="FFFFB1"/>
          </w:tcPr>
          <w:p>
            <w:pPr>
              <w:pStyle w:val="TableParagraph"/>
              <w:spacing w:before="13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891" w:type="dxa"/>
            <w:shd w:val="clear" w:color="auto" w:fill="FFFFB1"/>
          </w:tcPr>
          <w:p>
            <w:pPr>
              <w:pStyle w:val="TableParagraph"/>
              <w:spacing w:before="13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984" w:type="dxa"/>
            <w:shd w:val="clear" w:color="auto" w:fill="FFFFB1"/>
          </w:tcPr>
          <w:p>
            <w:pPr>
              <w:pStyle w:val="TableParagraph"/>
              <w:spacing w:line="276" w:lineRule="exact"/>
              <w:ind w:left="83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  <w:tc>
          <w:tcPr>
            <w:tcW w:w="1496" w:type="dxa"/>
            <w:shd w:val="clear" w:color="auto" w:fill="FFFFB1"/>
          </w:tcPr>
          <w:p>
            <w:pPr>
              <w:pStyle w:val="TableParagraph"/>
              <w:spacing w:line="276" w:lineRule="exact"/>
              <w:ind w:left="312" w:right="134" w:hanging="154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methods</w:t>
            </w:r>
          </w:p>
        </w:tc>
        <w:tc>
          <w:tcPr>
            <w:tcW w:w="1517" w:type="dxa"/>
            <w:shd w:val="clear" w:color="auto" w:fill="FFFFB1"/>
          </w:tcPr>
          <w:p>
            <w:pPr>
              <w:pStyle w:val="TableParagraph"/>
              <w:spacing w:line="276" w:lineRule="exact"/>
              <w:ind w:left="515" w:right="144" w:hanging="346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7" w:type="dxa"/>
            <w:shd w:val="clear" w:color="auto" w:fill="FFFFB1"/>
          </w:tcPr>
          <w:p>
            <w:pPr>
              <w:pStyle w:val="TableParagraph"/>
              <w:spacing w:before="13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>
        <w:trPr>
          <w:trHeight w:val="275" w:hRule="atLeast"/>
        </w:trPr>
        <w:tc>
          <w:tcPr>
            <w:tcW w:w="9115" w:type="dxa"/>
            <w:gridSpan w:val="6"/>
          </w:tcPr>
          <w:p>
            <w:pPr>
              <w:pStyle w:val="TableParagraph"/>
              <w:spacing w:line="255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7" w:type="dxa"/>
          </w:tcPr>
          <w:p>
            <w:pPr>
              <w:pStyle w:val="TableParagraph"/>
              <w:spacing w:line="255" w:lineRule="exact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1104" w:hRule="atLeast"/>
        </w:trPr>
        <w:tc>
          <w:tcPr>
            <w:tcW w:w="593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34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Vector-value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functions</w:t>
            </w:r>
          </w:p>
        </w:tc>
        <w:tc>
          <w:tcPr>
            <w:tcW w:w="891" w:type="dxa"/>
          </w:tcPr>
          <w:p>
            <w:pPr>
              <w:pStyle w:val="TableParagraph"/>
              <w:spacing w:before="1"/>
              <w:ind w:left="84" w:right="117"/>
              <w:rPr>
                <w:sz w:val="24"/>
              </w:rPr>
            </w:pPr>
            <w:r>
              <w:rPr>
                <w:sz w:val="24"/>
              </w:rPr>
              <w:t>CLO1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CLO2,</w:t>
            </w:r>
          </w:p>
          <w:p>
            <w:pPr>
              <w:pStyle w:val="TableParagraph"/>
              <w:spacing w:line="274" w:lineRule="exact"/>
              <w:ind w:left="84" w:right="117"/>
              <w:rPr>
                <w:sz w:val="24"/>
              </w:rPr>
            </w:pPr>
            <w:r>
              <w:rPr>
                <w:sz w:val="24"/>
              </w:rPr>
              <w:t>CLO7,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CL08</w:t>
            </w:r>
          </w:p>
        </w:tc>
        <w:tc>
          <w:tcPr>
            <w:tcW w:w="984" w:type="dxa"/>
          </w:tcPr>
          <w:p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223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517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Quiz</w:t>
            </w:r>
          </w:p>
        </w:tc>
        <w:tc>
          <w:tcPr>
            <w:tcW w:w="1237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83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1106" w:hRule="atLeast"/>
        </w:trPr>
        <w:tc>
          <w:tcPr>
            <w:tcW w:w="593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34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Partial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derivative</w:t>
            </w:r>
          </w:p>
        </w:tc>
        <w:tc>
          <w:tcPr>
            <w:tcW w:w="891" w:type="dxa"/>
          </w:tcPr>
          <w:p>
            <w:pPr>
              <w:pStyle w:val="TableParagraph"/>
              <w:spacing w:line="270" w:lineRule="atLeast"/>
              <w:ind w:left="84" w:right="134"/>
              <w:jc w:val="both"/>
              <w:rPr>
                <w:sz w:val="24"/>
              </w:rPr>
            </w:pPr>
            <w:r>
              <w:rPr>
                <w:sz w:val="24"/>
              </w:rPr>
              <w:t>CLO1,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CLO2,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CLO5,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CLO7</w:t>
            </w:r>
          </w:p>
        </w:tc>
        <w:tc>
          <w:tcPr>
            <w:tcW w:w="984" w:type="dxa"/>
          </w:tcPr>
          <w:p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182"/>
              <w:rPr>
                <w:sz w:val="24"/>
              </w:rPr>
            </w:pPr>
            <w:r>
              <w:rPr>
                <w:sz w:val="24"/>
              </w:rPr>
              <w:t>Written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517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Questionnaire</w:t>
            </w:r>
          </w:p>
        </w:tc>
        <w:tc>
          <w:tcPr>
            <w:tcW w:w="1237" w:type="dxa"/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83"/>
              <w:rPr>
                <w:i/>
                <w:sz w:val="24"/>
              </w:rPr>
            </w:pPr>
            <w:r>
              <w:rPr>
                <w:i/>
                <w:sz w:val="24"/>
              </w:rPr>
              <w:t>15%</w:t>
            </w:r>
          </w:p>
        </w:tc>
      </w:tr>
      <w:tr>
        <w:trPr>
          <w:trHeight w:val="1103" w:hRule="atLeast"/>
        </w:trPr>
        <w:tc>
          <w:tcPr>
            <w:tcW w:w="593" w:type="dxa"/>
          </w:tcPr>
          <w:p>
            <w:pPr>
              <w:pStyle w:val="TableParagraph"/>
              <w:spacing w:before="9"/>
              <w:rPr>
                <w:sz w:val="35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34" w:type="dxa"/>
          </w:tcPr>
          <w:p>
            <w:pPr>
              <w:pStyle w:val="TableParagraph"/>
              <w:spacing w:before="9"/>
              <w:rPr>
                <w:sz w:val="35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Multiple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integration</w:t>
            </w:r>
          </w:p>
        </w:tc>
        <w:tc>
          <w:tcPr>
            <w:tcW w:w="891" w:type="dxa"/>
          </w:tcPr>
          <w:p>
            <w:pPr>
              <w:pStyle w:val="TableParagraph"/>
              <w:spacing w:line="276" w:lineRule="exact"/>
              <w:ind w:left="84" w:right="74"/>
              <w:jc w:val="both"/>
              <w:rPr>
                <w:sz w:val="24"/>
              </w:rPr>
            </w:pPr>
            <w:r>
              <w:rPr>
                <w:sz w:val="24"/>
              </w:rPr>
              <w:t>CLO2,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CLO5,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CL09,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CLO10</w:t>
            </w:r>
          </w:p>
        </w:tc>
        <w:tc>
          <w:tcPr>
            <w:tcW w:w="984" w:type="dxa"/>
          </w:tcPr>
          <w:p>
            <w:pPr>
              <w:pStyle w:val="TableParagraph"/>
              <w:spacing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96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465" w:right="323" w:hanging="116"/>
              <w:rPr>
                <w:sz w:val="24"/>
              </w:rPr>
            </w:pPr>
            <w:r>
              <w:rPr>
                <w:sz w:val="24"/>
              </w:rPr>
              <w:t>Work in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group</w:t>
            </w:r>
          </w:p>
        </w:tc>
        <w:tc>
          <w:tcPr>
            <w:tcW w:w="1517" w:type="dxa"/>
          </w:tcPr>
          <w:p>
            <w:pPr>
              <w:pStyle w:val="TableParagraph"/>
              <w:spacing w:before="9"/>
              <w:rPr>
                <w:sz w:val="35"/>
              </w:rPr>
            </w:pPr>
          </w:p>
          <w:p>
            <w:pPr>
              <w:pStyle w:val="TableParagraph"/>
              <w:ind w:left="60" w:right="57"/>
              <w:jc w:val="center"/>
              <w:rPr>
                <w:sz w:val="24"/>
              </w:rPr>
            </w:pPr>
            <w:r>
              <w:rPr>
                <w:sz w:val="24"/>
              </w:rPr>
              <w:t>Assignment</w:t>
            </w:r>
          </w:p>
        </w:tc>
        <w:tc>
          <w:tcPr>
            <w:tcW w:w="1237" w:type="dxa"/>
          </w:tcPr>
          <w:p>
            <w:pPr>
              <w:pStyle w:val="TableParagraph"/>
              <w:spacing w:before="9"/>
              <w:rPr>
                <w:sz w:val="35"/>
              </w:rPr>
            </w:pPr>
          </w:p>
          <w:p>
            <w:pPr>
              <w:pStyle w:val="TableParagraph"/>
              <w:ind w:left="83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1379" w:hRule="atLeast"/>
        </w:trPr>
        <w:tc>
          <w:tcPr>
            <w:tcW w:w="59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34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Vector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analysis</w:t>
            </w:r>
          </w:p>
        </w:tc>
        <w:tc>
          <w:tcPr>
            <w:tcW w:w="891" w:type="dxa"/>
          </w:tcPr>
          <w:p>
            <w:pPr>
              <w:pStyle w:val="TableParagraph"/>
              <w:ind w:left="84" w:right="134"/>
              <w:jc w:val="both"/>
              <w:rPr>
                <w:sz w:val="24"/>
              </w:rPr>
            </w:pPr>
            <w:r>
              <w:rPr>
                <w:sz w:val="24"/>
              </w:rPr>
              <w:t>CLO3,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CLO4,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CLO6,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CLO7,</w:t>
            </w:r>
          </w:p>
          <w:p>
            <w:pPr>
              <w:pStyle w:val="TableParagraph"/>
              <w:spacing w:line="257" w:lineRule="exact"/>
              <w:ind w:left="84"/>
              <w:rPr>
                <w:sz w:val="24"/>
              </w:rPr>
            </w:pPr>
            <w:r>
              <w:rPr>
                <w:sz w:val="24"/>
              </w:rPr>
              <w:t>CLO10</w:t>
            </w:r>
          </w:p>
        </w:tc>
        <w:tc>
          <w:tcPr>
            <w:tcW w:w="984" w:type="dxa"/>
          </w:tcPr>
          <w:p>
            <w:pPr>
              <w:pStyle w:val="TableParagraph"/>
              <w:spacing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182"/>
              <w:rPr>
                <w:sz w:val="24"/>
              </w:rPr>
            </w:pPr>
            <w:r>
              <w:rPr>
                <w:sz w:val="24"/>
              </w:rPr>
              <w:t>Written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51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Questionnaire</w:t>
            </w:r>
          </w:p>
        </w:tc>
        <w:tc>
          <w:tcPr>
            <w:tcW w:w="123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83"/>
              <w:rPr>
                <w:i/>
                <w:sz w:val="24"/>
              </w:rPr>
            </w:pPr>
            <w:r>
              <w:rPr>
                <w:i/>
                <w:sz w:val="24"/>
              </w:rPr>
              <w:t>15%</w:t>
            </w:r>
          </w:p>
        </w:tc>
      </w:tr>
      <w:tr>
        <w:trPr>
          <w:trHeight w:val="275" w:hRule="atLeast"/>
        </w:trPr>
        <w:tc>
          <w:tcPr>
            <w:tcW w:w="9115" w:type="dxa"/>
            <w:gridSpan w:val="6"/>
          </w:tcPr>
          <w:p>
            <w:pPr>
              <w:pStyle w:val="TableParagraph"/>
              <w:spacing w:line="256" w:lineRule="exact"/>
              <w:ind w:left="3367" w:right="33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Summative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7" w:type="dxa"/>
          </w:tcPr>
          <w:p>
            <w:pPr>
              <w:pStyle w:val="TableParagraph"/>
              <w:spacing w:line="256" w:lineRule="exact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947" w:hRule="atLeast"/>
        </w:trPr>
        <w:tc>
          <w:tcPr>
            <w:tcW w:w="593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34" w:type="dxa"/>
          </w:tcPr>
          <w:p>
            <w:pPr>
              <w:pStyle w:val="TableParagraph"/>
              <w:spacing w:before="59"/>
              <w:ind w:left="84" w:right="365"/>
              <w:rPr>
                <w:sz w:val="24"/>
              </w:rPr>
            </w:pPr>
            <w:r>
              <w:rPr>
                <w:sz w:val="24"/>
              </w:rPr>
              <w:t>-Content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covers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important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outcomes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course.</w:t>
            </w:r>
          </w:p>
          <w:p>
            <w:pPr>
              <w:pStyle w:val="TableParagraph"/>
              <w:spacing w:line="257" w:lineRule="exact" w:before="60"/>
              <w:ind w:left="8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examination: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 minutes.</w:t>
            </w:r>
          </w:p>
        </w:tc>
        <w:tc>
          <w:tcPr>
            <w:tcW w:w="891" w:type="dxa"/>
          </w:tcPr>
          <w:p>
            <w:pPr>
              <w:pStyle w:val="TableParagraph"/>
              <w:spacing w:before="59"/>
              <w:ind w:left="84"/>
              <w:rPr>
                <w:sz w:val="24"/>
              </w:rPr>
            </w:pPr>
            <w:r>
              <w:rPr>
                <w:sz w:val="24"/>
              </w:rPr>
              <w:t>CLO1</w:t>
            </w:r>
          </w:p>
          <w:p>
            <w:pPr>
              <w:pStyle w:val="TableParagraph"/>
              <w:ind w:left="84" w:right="177"/>
              <w:rPr>
                <w:sz w:val="24"/>
              </w:rPr>
            </w:pPr>
            <w:r>
              <w:rPr>
                <w:sz w:val="24"/>
              </w:rPr>
              <w:t>_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CLO7</w:t>
            </w:r>
          </w:p>
        </w:tc>
        <w:tc>
          <w:tcPr>
            <w:tcW w:w="984" w:type="dxa"/>
          </w:tcPr>
          <w:p>
            <w:pPr>
              <w:pStyle w:val="TableParagraph"/>
              <w:spacing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96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182"/>
              <w:rPr>
                <w:sz w:val="24"/>
              </w:rPr>
            </w:pPr>
            <w:r>
              <w:rPr>
                <w:sz w:val="24"/>
              </w:rPr>
              <w:t>Written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517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Questionnaire</w:t>
            </w:r>
          </w:p>
        </w:tc>
        <w:tc>
          <w:tcPr>
            <w:tcW w:w="1237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59" w:after="0"/>
        <w:ind w:left="759" w:right="0" w:hanging="452"/>
        <w:jc w:val="both"/>
      </w:pPr>
      <w:r>
        <w:rPr/>
        <w:t>Learning</w:t>
      </w:r>
      <w:r>
        <w:rPr>
          <w:spacing w:val="-5"/>
        </w:rPr>
        <w:t> </w:t>
      </w:r>
      <w:r>
        <w:rPr/>
        <w:t>Materials:</w:t>
      </w:r>
    </w:p>
    <w:p>
      <w:pPr>
        <w:pStyle w:val="ListParagraph"/>
        <w:numPr>
          <w:ilvl w:val="0"/>
          <w:numId w:val="3"/>
        </w:numPr>
        <w:tabs>
          <w:tab w:pos="1029" w:val="left" w:leader="none"/>
        </w:tabs>
        <w:spacing w:line="350" w:lineRule="auto" w:before="62" w:after="0"/>
        <w:ind w:left="1028" w:right="959" w:hanging="360"/>
        <w:jc w:val="both"/>
        <w:rPr>
          <w:sz w:val="24"/>
        </w:rPr>
      </w:pPr>
      <w:r>
        <w:rPr>
          <w:sz w:val="24"/>
        </w:rPr>
        <w:t>Textbook(s): K. Smith, M. Strauss and M. Toda – </w:t>
      </w:r>
      <w:r>
        <w:rPr>
          <w:b/>
          <w:i/>
          <w:sz w:val="24"/>
        </w:rPr>
        <w:t>Calculus - </w:t>
      </w:r>
      <w:r>
        <w:rPr>
          <w:sz w:val="24"/>
        </w:rPr>
        <w:t>6th National Edition –</w:t>
      </w:r>
      <w:r>
        <w:rPr>
          <w:spacing w:val="1"/>
          <w:sz w:val="24"/>
        </w:rPr>
        <w:t> </w:t>
      </w:r>
      <w:r>
        <w:rPr>
          <w:sz w:val="24"/>
        </w:rPr>
        <w:t>Kendall</w:t>
      </w:r>
      <w:r>
        <w:rPr>
          <w:spacing w:val="-1"/>
          <w:sz w:val="24"/>
        </w:rPr>
        <w:t> </w:t>
      </w:r>
      <w:r>
        <w:rPr>
          <w:sz w:val="24"/>
        </w:rPr>
        <w:t>Hunt.</w:t>
      </w:r>
    </w:p>
    <w:p>
      <w:pPr>
        <w:pStyle w:val="ListParagraph"/>
        <w:numPr>
          <w:ilvl w:val="0"/>
          <w:numId w:val="3"/>
        </w:numPr>
        <w:tabs>
          <w:tab w:pos="1029" w:val="left" w:leader="none"/>
        </w:tabs>
        <w:spacing w:line="240" w:lineRule="auto" w:before="72" w:after="0"/>
        <w:ind w:left="1028" w:right="0" w:hanging="361"/>
        <w:jc w:val="both"/>
        <w:rPr>
          <w:sz w:val="24"/>
        </w:rPr>
      </w:pPr>
      <w:r>
        <w:rPr>
          <w:sz w:val="24"/>
        </w:rPr>
        <w:t>References:</w:t>
      </w:r>
      <w:r>
        <w:rPr>
          <w:spacing w:val="-1"/>
          <w:sz w:val="24"/>
        </w:rPr>
        <w:t> </w:t>
      </w:r>
      <w:r>
        <w:rPr>
          <w:sz w:val="24"/>
        </w:rPr>
        <w:t>Toán</w:t>
      </w:r>
      <w:r>
        <w:rPr>
          <w:spacing w:val="-1"/>
          <w:sz w:val="24"/>
        </w:rPr>
        <w:t> </w:t>
      </w:r>
      <w:r>
        <w:rPr>
          <w:sz w:val="24"/>
        </w:rPr>
        <w:t>3, Bộ</w:t>
      </w:r>
      <w:r>
        <w:rPr>
          <w:spacing w:val="1"/>
          <w:sz w:val="24"/>
        </w:rPr>
        <w:t> </w:t>
      </w:r>
      <w:r>
        <w:rPr>
          <w:sz w:val="24"/>
        </w:rPr>
        <w:t>môn</w:t>
      </w:r>
      <w:r>
        <w:rPr>
          <w:spacing w:val="-1"/>
          <w:sz w:val="24"/>
        </w:rPr>
        <w:t> </w:t>
      </w:r>
      <w:r>
        <w:rPr>
          <w:sz w:val="24"/>
        </w:rPr>
        <w:t>Toán, Khoa</w:t>
      </w:r>
      <w:r>
        <w:rPr>
          <w:spacing w:val="-2"/>
          <w:sz w:val="24"/>
        </w:rPr>
        <w:t> </w:t>
      </w:r>
      <w:r>
        <w:rPr>
          <w:sz w:val="24"/>
        </w:rPr>
        <w:t>Khoa</w:t>
      </w:r>
      <w:r>
        <w:rPr>
          <w:spacing w:val="-2"/>
          <w:sz w:val="24"/>
        </w:rPr>
        <w:t> </w:t>
      </w:r>
      <w:r>
        <w:rPr>
          <w:sz w:val="24"/>
        </w:rPr>
        <w:t>Học</w:t>
      </w:r>
      <w:r>
        <w:rPr>
          <w:spacing w:val="-1"/>
          <w:sz w:val="24"/>
        </w:rPr>
        <w:t> </w:t>
      </w:r>
      <w:r>
        <w:rPr>
          <w:sz w:val="24"/>
        </w:rPr>
        <w:t>Ứng</w:t>
      </w:r>
      <w:r>
        <w:rPr>
          <w:spacing w:val="-1"/>
          <w:sz w:val="24"/>
        </w:rPr>
        <w:t> </w:t>
      </w:r>
      <w:r>
        <w:rPr>
          <w:sz w:val="24"/>
        </w:rPr>
        <w:t>Dụng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0" w:after="0"/>
        <w:ind w:left="759" w:right="0" w:hanging="452"/>
        <w:jc w:val="both"/>
      </w:pPr>
      <w:r>
        <w:rPr/>
        <w:t>General</w:t>
      </w:r>
      <w:r>
        <w:rPr>
          <w:spacing w:val="-1"/>
        </w:rPr>
        <w:t> </w:t>
      </w:r>
      <w:r>
        <w:rPr/>
        <w:t>Information:</w:t>
      </w:r>
    </w:p>
    <w:p>
      <w:pPr>
        <w:spacing w:before="60"/>
        <w:ind w:left="308" w:right="0" w:firstLine="0"/>
        <w:jc w:val="both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Integrity</w:t>
      </w:r>
    </w:p>
    <w:p>
      <w:pPr>
        <w:pStyle w:val="BodyText"/>
        <w:spacing w:before="60"/>
        <w:ind w:left="308" w:right="960" w:firstLine="451"/>
        <w:jc w:val="both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</w:hyperlink>
      <w:r>
        <w:rPr/>
        <w:t>) and should acquaint themselves with its content and requirements,</w:t>
      </w:r>
      <w:r>
        <w:rPr>
          <w:spacing w:val="1"/>
        </w:rPr>
        <w:t> </w:t>
      </w:r>
      <w:r>
        <w:rPr/>
        <w:t>including a strict prohibition against plagiarism. Any violations will be reported to the Faculty of</w:t>
      </w:r>
      <w:r>
        <w:rPr>
          <w:spacing w:val="1"/>
        </w:rPr>
        <w:t> </w:t>
      </w:r>
      <w:r>
        <w:rPr/>
        <w:t>Applied</w:t>
      </w:r>
      <w:r>
        <w:rPr>
          <w:spacing w:val="-1"/>
        </w:rPr>
        <w:t> </w:t>
      </w:r>
      <w:r>
        <w:rPr/>
        <w:t>Sciences Dean’s</w:t>
      </w:r>
      <w:r>
        <w:rPr>
          <w:spacing w:val="1"/>
        </w:rPr>
        <w:t> </w:t>
      </w:r>
      <w:r>
        <w:rPr/>
        <w:t>office.</w:t>
      </w:r>
    </w:p>
    <w:p>
      <w:pPr>
        <w:pStyle w:val="Heading1"/>
        <w:ind w:left="308" w:firstLine="0"/>
      </w:pPr>
      <w:r>
        <w:rPr/>
        <w:t>Flexibility</w:t>
      </w:r>
      <w:r>
        <w:rPr>
          <w:spacing w:val="-2"/>
        </w:rPr>
        <w:t> </w:t>
      </w:r>
      <w:r>
        <w:rPr/>
        <w:t>Notice</w:t>
      </w:r>
    </w:p>
    <w:p>
      <w:pPr>
        <w:spacing w:after="0"/>
        <w:sectPr>
          <w:pgSz w:w="11910" w:h="16850"/>
          <w:pgMar w:header="0" w:footer="785" w:top="820" w:bottom="980" w:left="940" w:right="280"/>
        </w:sectPr>
      </w:pPr>
    </w:p>
    <w:p>
      <w:pPr>
        <w:pStyle w:val="BodyText"/>
        <w:spacing w:before="65"/>
        <w:ind w:left="308" w:right="963" w:firstLine="451"/>
        <w:jc w:val="both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 class.</w:t>
      </w:r>
    </w:p>
    <w:p>
      <w:pPr>
        <w:pStyle w:val="Heading1"/>
        <w:spacing w:before="61"/>
        <w:ind w:left="308" w:firstLine="0"/>
      </w:pPr>
      <w:r>
        <w:rPr/>
        <w:t>Intellectual</w:t>
      </w:r>
      <w:r>
        <w:rPr>
          <w:spacing w:val="-3"/>
        </w:rPr>
        <w:t> </w:t>
      </w:r>
      <w:r>
        <w:rPr/>
        <w:t>Property</w:t>
      </w:r>
    </w:p>
    <w:p>
      <w:pPr>
        <w:pStyle w:val="BodyText"/>
        <w:spacing w:before="60"/>
        <w:ind w:left="308" w:right="963" w:firstLine="451"/>
        <w:jc w:val="both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 protection from the HCMUTE’s</w:t>
      </w:r>
      <w:r>
        <w:rPr>
          <w:spacing w:val="60"/>
        </w:rPr>
        <w:t> </w:t>
      </w:r>
      <w:r>
        <w:rPr/>
        <w:t>Intellectual Property Regulations. Notes based on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materials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sold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commercialized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express</w:t>
      </w:r>
      <w:r>
        <w:rPr>
          <w:spacing w:val="1"/>
        </w:rPr>
        <w:t> </w:t>
      </w:r>
      <w:r>
        <w:rPr/>
        <w:t>permission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instructor.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57" w:after="0"/>
        <w:ind w:left="740" w:right="0" w:hanging="433"/>
        <w:jc w:val="left"/>
        <w:rPr>
          <w:i/>
          <w:sz w:val="24"/>
        </w:rPr>
      </w:pPr>
      <w:r>
        <w:rPr>
          <w:b/>
          <w:sz w:val="24"/>
        </w:rPr>
        <w:t>Approval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Date:</w:t>
      </w:r>
      <w:r>
        <w:rPr>
          <w:b/>
          <w:spacing w:val="-2"/>
          <w:sz w:val="24"/>
        </w:rPr>
        <w:t> </w:t>
      </w:r>
      <w:r>
        <w:rPr>
          <w:i/>
          <w:color w:val="FF0000"/>
          <w:sz w:val="24"/>
        </w:rPr>
        <w:t>15/10/2021</w:t>
      </w: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20" w:after="0"/>
        <w:ind w:left="740" w:right="0" w:hanging="433"/>
        <w:jc w:val="left"/>
      </w:pPr>
      <w:r>
        <w:rPr/>
        <w:t>Endorsement:</w:t>
      </w:r>
    </w:p>
    <w:p>
      <w:pPr>
        <w:pStyle w:val="BodyText"/>
        <w:spacing w:before="6"/>
        <w:rPr>
          <w:b/>
          <w:sz w:val="16"/>
        </w:rPr>
      </w:pPr>
    </w:p>
    <w:tbl>
      <w:tblPr>
        <w:tblW w:w="0" w:type="auto"/>
        <w:jc w:val="left"/>
        <w:tblInd w:w="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5"/>
        <w:gridCol w:w="3561"/>
        <w:gridCol w:w="2430"/>
      </w:tblGrid>
      <w:tr>
        <w:trPr>
          <w:trHeight w:val="498" w:hRule="atLeast"/>
        </w:trPr>
        <w:tc>
          <w:tcPr>
            <w:tcW w:w="2245" w:type="dxa"/>
          </w:tcPr>
          <w:p>
            <w:pPr>
              <w:pStyle w:val="TableParagraph"/>
              <w:spacing w:line="266" w:lineRule="exact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Dean</w:t>
            </w:r>
          </w:p>
        </w:tc>
        <w:tc>
          <w:tcPr>
            <w:tcW w:w="3561" w:type="dxa"/>
          </w:tcPr>
          <w:p>
            <w:pPr>
              <w:pStyle w:val="TableParagraph"/>
              <w:spacing w:line="266" w:lineRule="exact"/>
              <w:ind w:left="731" w:right="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</w:t>
            </w:r>
          </w:p>
        </w:tc>
        <w:tc>
          <w:tcPr>
            <w:tcW w:w="2430" w:type="dxa"/>
          </w:tcPr>
          <w:p>
            <w:pPr>
              <w:pStyle w:val="TableParagraph"/>
              <w:spacing w:line="266" w:lineRule="exact"/>
              <w:ind w:right="1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Chief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Lecturer</w:t>
            </w:r>
          </w:p>
        </w:tc>
      </w:tr>
      <w:tr>
        <w:trPr>
          <w:trHeight w:val="498" w:hRule="atLeast"/>
        </w:trPr>
        <w:tc>
          <w:tcPr>
            <w:tcW w:w="2245" w:type="dxa"/>
          </w:tcPr>
          <w:p>
            <w:pPr>
              <w:pStyle w:val="TableParagraph"/>
              <w:spacing w:line="256" w:lineRule="exact" w:before="223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3561" w:type="dxa"/>
          </w:tcPr>
          <w:p>
            <w:pPr>
              <w:pStyle w:val="TableParagraph"/>
              <w:spacing w:line="256" w:lineRule="exact" w:before="223"/>
              <w:ind w:left="731" w:right="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2430" w:type="dxa"/>
          </w:tcPr>
          <w:p>
            <w:pPr>
              <w:pStyle w:val="TableParagraph"/>
              <w:spacing w:line="256" w:lineRule="exact" w:before="223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80" w:after="0"/>
        <w:ind w:left="740" w:right="0" w:hanging="433"/>
        <w:jc w:val="left"/>
        <w:rPr>
          <w:b/>
          <w:sz w:val="24"/>
        </w:rPr>
      </w:pPr>
      <w:r>
        <w:rPr>
          <w:b/>
          <w:sz w:val="24"/>
        </w:rPr>
        <w:t>Revision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History:</w:t>
      </w:r>
    </w:p>
    <w:p>
      <w:pPr>
        <w:pStyle w:val="BodyText"/>
        <w:spacing w:before="6"/>
        <w:rPr>
          <w:b/>
          <w:sz w:val="10"/>
        </w:rPr>
      </w:pPr>
    </w:p>
    <w:tbl>
      <w:tblPr>
        <w:tblW w:w="0" w:type="auto"/>
        <w:jc w:val="left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1"/>
        <w:gridCol w:w="3870"/>
      </w:tblGrid>
      <w:tr>
        <w:trPr>
          <w:trHeight w:val="1067" w:hRule="atLeast"/>
        </w:trPr>
        <w:tc>
          <w:tcPr>
            <w:tcW w:w="5601" w:type="dxa"/>
          </w:tcPr>
          <w:p>
            <w:pPr>
              <w:pStyle w:val="TableParagraph"/>
              <w:spacing w:before="53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position w:val="8"/>
                <w:sz w:val="16"/>
              </w:rPr>
              <w:t>st</w:t>
            </w:r>
            <w:r>
              <w:rPr>
                <w:b/>
                <w:spacing w:val="17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&lt;</w:t>
            </w:r>
            <w:r>
              <w:rPr>
                <w:i/>
                <w:color w:val="FF0000"/>
                <w:sz w:val="24"/>
              </w:rPr>
              <w:t>dd/mm/yyyy</w:t>
            </w:r>
            <w:r>
              <w:rPr>
                <w:i/>
                <w:sz w:val="24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spacing w:before="5"/>
              <w:rPr>
                <w:b/>
                <w:sz w:val="34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  <w:tr>
        <w:trPr>
          <w:trHeight w:val="1403" w:hRule="atLeast"/>
        </w:trPr>
        <w:tc>
          <w:tcPr>
            <w:tcW w:w="5601" w:type="dxa"/>
          </w:tcPr>
          <w:p>
            <w:pPr>
              <w:pStyle w:val="TableParagraph"/>
              <w:spacing w:before="53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position w:val="8"/>
                <w:sz w:val="16"/>
              </w:rPr>
              <w:t>nd</w:t>
            </w:r>
            <w:r>
              <w:rPr>
                <w:b/>
                <w:spacing w:val="17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&lt;</w:t>
            </w:r>
            <w:r>
              <w:rPr>
                <w:i/>
                <w:color w:val="FF0000"/>
                <w:sz w:val="24"/>
              </w:rPr>
              <w:t>dd/mm/yyyy</w:t>
            </w:r>
            <w:r>
              <w:rPr>
                <w:i/>
                <w:sz w:val="24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37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</w:tbl>
    <w:sectPr>
      <w:pgSz w:w="11910" w:h="16850"/>
      <w:pgMar w:header="0" w:footer="785" w:top="840" w:bottom="980" w:left="94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769989pt;margin-top:791.802612pt;width:12pt;height:15.3pt;mso-position-horizontal-relative:page;mso-position-vertical-relative:page;z-index:-15980032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"/>
      <w:lvlJc w:val="left"/>
      <w:pPr>
        <w:ind w:left="1028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5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1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5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81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8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53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29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09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91" w:hanging="28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"/>
      <w:lvlJc w:val="left"/>
      <w:pPr>
        <w:ind w:left="93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0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71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5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3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20" w:hanging="360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0"/>
      <w:ind w:left="591" w:hanging="284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8"/>
      <w:ind w:left="4204" w:right="4856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9"/>
      <w:ind w:left="1299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T.DUNG</dc:creator>
  <dc:title>Bộ…………</dc:title>
  <dcterms:created xsi:type="dcterms:W3CDTF">2022-09-16T07:57:43Z</dcterms:created>
  <dcterms:modified xsi:type="dcterms:W3CDTF">2022-09-16T07:57:43Z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2022-09-16T00:00:00Z</vt:filetime>
  </property>
</Properties>
</file>